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66E0" w:rsidRDefault="00E766E0" w:rsidP="00E766E0">
      <w:pPr>
        <w:spacing w:before="100" w:beforeAutospacing="1" w:after="100" w:afterAutospacing="1" w:line="240" w:lineRule="auto"/>
        <w:jc w:val="center"/>
        <w:outlineLvl w:val="2"/>
        <w:rPr>
          <w:rFonts w:eastAsia="Times New Roman" w:cs="Times New Roman"/>
          <w:b/>
          <w:bCs/>
          <w:sz w:val="28"/>
          <w:szCs w:val="28"/>
          <w:lang w:eastAsia="pl-PL"/>
        </w:rPr>
      </w:pPr>
      <w:r>
        <w:rPr>
          <w:rFonts w:eastAsia="Times New Roman" w:cs="Times New Roman"/>
          <w:b/>
          <w:bCs/>
          <w:sz w:val="28"/>
          <w:szCs w:val="28"/>
          <w:lang w:eastAsia="pl-PL"/>
        </w:rPr>
        <w:t>ZMIANY  W USTAWIE O SYSTEMIE OŚWIATY</w:t>
      </w:r>
      <w:bookmarkStart w:id="0" w:name="_GoBack"/>
      <w:bookmarkEnd w:id="0"/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E766E0">
        <w:rPr>
          <w:rFonts w:eastAsia="Times New Roman" w:cs="Times New Roman"/>
          <w:b/>
          <w:bCs/>
          <w:sz w:val="28"/>
          <w:szCs w:val="28"/>
          <w:lang w:eastAsia="pl-PL"/>
        </w:rPr>
        <w:t>Obowiązek szkolny dla siedmiolatków</w:t>
      </w:r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E766E0">
        <w:rPr>
          <w:rFonts w:eastAsia="Times New Roman" w:cs="Times New Roman"/>
          <w:sz w:val="28"/>
          <w:szCs w:val="28"/>
          <w:lang w:eastAsia="pl-PL"/>
        </w:rPr>
        <w:t>31 grudnia 2015 roku Senat przyjął nowelizację ustawy o systemie oświaty.</w:t>
      </w:r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E766E0">
        <w:rPr>
          <w:rFonts w:eastAsia="Times New Roman" w:cs="Times New Roman"/>
          <w:sz w:val="28"/>
          <w:szCs w:val="28"/>
          <w:lang w:eastAsia="pl-PL"/>
        </w:rPr>
        <w:t>Najważniejsze zmiany wprowadzają:</w:t>
      </w:r>
    </w:p>
    <w:p w:rsidR="00E766E0" w:rsidRPr="00E766E0" w:rsidRDefault="00E766E0" w:rsidP="00E766E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Calibri" w:cs="Times New Roman"/>
          <w:sz w:val="28"/>
          <w:szCs w:val="28"/>
        </w:rPr>
      </w:pPr>
      <w:r w:rsidRPr="00E766E0">
        <w:rPr>
          <w:rFonts w:eastAsia="Calibri" w:cs="Times New Roman"/>
          <w:sz w:val="28"/>
          <w:szCs w:val="28"/>
        </w:rPr>
        <w:t>Obowiązek szkolny od siódmego roku życia.</w:t>
      </w:r>
    </w:p>
    <w:p w:rsidR="00E766E0" w:rsidRPr="00E766E0" w:rsidRDefault="00E766E0" w:rsidP="00E766E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Calibri" w:cs="Times New Roman"/>
          <w:sz w:val="28"/>
          <w:szCs w:val="28"/>
        </w:rPr>
      </w:pPr>
      <w:r w:rsidRPr="00E766E0">
        <w:rPr>
          <w:rFonts w:eastAsia="Calibri" w:cs="Times New Roman"/>
          <w:sz w:val="28"/>
          <w:szCs w:val="28"/>
        </w:rPr>
        <w:t>Prawo do rozpoczęcia edukacji szkolnej od szóstego roku życia.</w:t>
      </w:r>
    </w:p>
    <w:p w:rsidR="00E766E0" w:rsidRPr="00E766E0" w:rsidRDefault="00E766E0" w:rsidP="00E766E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Calibri" w:cs="Times New Roman"/>
          <w:sz w:val="28"/>
          <w:szCs w:val="28"/>
        </w:rPr>
      </w:pPr>
      <w:r w:rsidRPr="00E766E0">
        <w:rPr>
          <w:rFonts w:eastAsia="Calibri" w:cs="Times New Roman"/>
          <w:sz w:val="28"/>
          <w:szCs w:val="28"/>
        </w:rPr>
        <w:t>Obowiązek przedszkolny dla dziecka 6-letniego.</w:t>
      </w:r>
    </w:p>
    <w:p w:rsidR="00E766E0" w:rsidRPr="00E766E0" w:rsidRDefault="00E766E0" w:rsidP="00E766E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Calibri" w:cs="Times New Roman"/>
          <w:sz w:val="28"/>
          <w:szCs w:val="28"/>
        </w:rPr>
      </w:pPr>
      <w:r w:rsidRPr="00E766E0">
        <w:rPr>
          <w:rFonts w:eastAsia="Calibri" w:cs="Times New Roman"/>
          <w:sz w:val="28"/>
          <w:szCs w:val="28"/>
        </w:rPr>
        <w:t>Prawo dziecka w wieku od 3 do 5 roku życia do korzystania z wychowania przedszkolnego.</w:t>
      </w:r>
    </w:p>
    <w:p w:rsidR="00E766E0" w:rsidRPr="00E766E0" w:rsidRDefault="00E766E0" w:rsidP="00E766E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Calibri" w:cs="Times New Roman"/>
          <w:sz w:val="28"/>
          <w:szCs w:val="28"/>
        </w:rPr>
      </w:pPr>
      <w:r w:rsidRPr="00E766E0">
        <w:rPr>
          <w:rFonts w:eastAsia="Calibri" w:cs="Times New Roman"/>
          <w:sz w:val="28"/>
          <w:szCs w:val="28"/>
        </w:rPr>
        <w:t>Wzmocnienie roli kuratora oświaty.</w:t>
      </w:r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E766E0">
        <w:rPr>
          <w:rFonts w:eastAsia="Times New Roman" w:cs="Times New Roman"/>
          <w:b/>
          <w:bCs/>
          <w:sz w:val="28"/>
          <w:szCs w:val="28"/>
          <w:lang w:eastAsia="pl-PL"/>
        </w:rPr>
        <w:t>Obowiązek szkolny dla dzieci 7-letnich i prawo do edukacji szkolnej dla 6-latków</w:t>
      </w:r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E766E0">
        <w:rPr>
          <w:rFonts w:eastAsia="Times New Roman" w:cs="Times New Roman"/>
          <w:sz w:val="28"/>
          <w:szCs w:val="28"/>
          <w:lang w:eastAsia="pl-PL"/>
        </w:rPr>
        <w:t>Od roku szkolnego 2016/2017 obowiązkiem szkolnym będą objęte dzieci od 7 roku życia. Rodzic będzie mógł jednak posłać swoje dziecko do szkoły rok wcześniej:</w:t>
      </w:r>
    </w:p>
    <w:p w:rsidR="00E766E0" w:rsidRPr="00E766E0" w:rsidRDefault="00E766E0" w:rsidP="00E766E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E766E0">
        <w:rPr>
          <w:rFonts w:eastAsia="Times New Roman" w:cs="Times New Roman"/>
          <w:sz w:val="28"/>
          <w:szCs w:val="28"/>
          <w:lang w:eastAsia="pl-PL"/>
        </w:rPr>
        <w:t xml:space="preserve">jeśli 6-latek korzystał z wychowania </w:t>
      </w:r>
      <w:r w:rsidRPr="00E766E0">
        <w:rPr>
          <w:rFonts w:ascii="Calibri" w:eastAsia="Times New Roman" w:hAnsi="Calibri" w:cs="Times New Roman"/>
          <w:sz w:val="28"/>
          <w:szCs w:val="28"/>
          <w:lang w:eastAsia="pl-PL"/>
        </w:rPr>
        <w:t>przedszkolnego w roku szkolnym poprzedzającym rok szkolny, w którym ma rozpocząć naukę w szkole – ma prawo do nauki w szkole bez warunków dodatkowych</w:t>
      </w:r>
    </w:p>
    <w:p w:rsidR="00E766E0" w:rsidRPr="00E766E0" w:rsidRDefault="00E766E0" w:rsidP="00E766E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E766E0">
        <w:rPr>
          <w:rFonts w:ascii="Calibri" w:eastAsia="Times New Roman" w:hAnsi="Calibri" w:cs="Times New Roman"/>
          <w:sz w:val="28"/>
          <w:szCs w:val="28"/>
          <w:lang w:eastAsia="pl-PL"/>
        </w:rPr>
        <w:t>jeśli 6-latek nie uczęszczał do przedszkola, również ma prawo do nauki w szkole, ale rodzice muszą uzyskać odpowiednią opinię z poradni psychologiczno-pedagogicznej o możliwości rozpoczęcia przez dziecko nauki w szkole podstawowej</w:t>
      </w:r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E766E0">
        <w:rPr>
          <w:rFonts w:eastAsia="Times New Roman" w:cs="Times New Roman"/>
          <w:b/>
          <w:bCs/>
          <w:sz w:val="28"/>
          <w:szCs w:val="28"/>
          <w:lang w:eastAsia="pl-PL"/>
        </w:rPr>
        <w:t>Ponowne zapisanie dziecka do klasy I lub II</w:t>
      </w:r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E766E0">
        <w:rPr>
          <w:rFonts w:eastAsia="Times New Roman" w:cs="Times New Roman"/>
          <w:sz w:val="28"/>
          <w:szCs w:val="28"/>
          <w:lang w:eastAsia="pl-PL"/>
        </w:rPr>
        <w:t>Rodzice, których dzieci poszły do szkoły jako sześciolatki i uważają to za błędną decyzję, będą mogły skorzystać z przepisów przejściowych odnoszących się do roku szkolnego 2015/2016 oraz 2016/2017.</w:t>
      </w:r>
    </w:p>
    <w:p w:rsidR="00E766E0" w:rsidRPr="00E766E0" w:rsidRDefault="00E766E0" w:rsidP="00E766E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E766E0">
        <w:rPr>
          <w:rFonts w:eastAsia="Times New Roman" w:cs="Times New Roman"/>
          <w:sz w:val="28"/>
          <w:szCs w:val="28"/>
          <w:lang w:eastAsia="pl-PL"/>
        </w:rPr>
        <w:t xml:space="preserve">dzieci urodzone w 2009 r., które są już w szkole w roku szkolnym 2015/2016, będą mogły na wniosek rodziców – kontynuować naukę w pierwszej klasie szkoły podstawowej w roku szkolnym 2016/2017. Rodzic musi złożyć stosowny wniosek do dyrektora szkoły do 31 marca 2016 r. Dziecko nie będzie podlegało klasyfikacji rocznej, a tym samym promowaniu do klasy drugiej; jeżeli rodzice zdecydują, że ich dziecko </w:t>
      </w:r>
      <w:r w:rsidRPr="00E766E0">
        <w:rPr>
          <w:rFonts w:eastAsia="Times New Roman" w:cs="Times New Roman"/>
          <w:sz w:val="28"/>
          <w:szCs w:val="28"/>
          <w:lang w:eastAsia="pl-PL"/>
        </w:rPr>
        <w:lastRenderedPageBreak/>
        <w:t>będzie kontynuować naukę w klasie pierwszej w szkole, do której uczęszcza, wobec tego dziecka nie będzie przeprowadzane postępowanie rekrutacyjne</w:t>
      </w:r>
    </w:p>
    <w:p w:rsidR="00E766E0" w:rsidRPr="00E766E0" w:rsidRDefault="00E766E0" w:rsidP="00E766E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E766E0">
        <w:rPr>
          <w:rFonts w:eastAsia="Times New Roman" w:cs="Times New Roman"/>
          <w:sz w:val="28"/>
          <w:szCs w:val="28"/>
          <w:lang w:eastAsia="pl-PL"/>
        </w:rPr>
        <w:t>dzieci urodzone w I połowie 2008 r., które w roku szkolnym 2015/2016 chodzą do klasy II szkoły podstawowej, na wniosek rodziców, złożony do 31 marca 2016 r., będą mogły – w roku szkolnym 2016/2017 kontynuować naukę w klasie II.</w:t>
      </w:r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E766E0">
        <w:rPr>
          <w:rFonts w:eastAsia="Times New Roman" w:cs="Times New Roman"/>
          <w:b/>
          <w:bCs/>
          <w:sz w:val="28"/>
          <w:szCs w:val="28"/>
          <w:lang w:eastAsia="pl-PL"/>
        </w:rPr>
        <w:t>Uczniowie ze specjalnymi potrzebami edukacyjnymi</w:t>
      </w:r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E766E0">
        <w:rPr>
          <w:rFonts w:eastAsia="Times New Roman" w:cs="Times New Roman"/>
          <w:sz w:val="28"/>
          <w:szCs w:val="28"/>
          <w:lang w:eastAsia="pl-PL"/>
        </w:rPr>
        <w:t>Dzieciom, które mają orzeczenie o potrzebie kształcenia specjalnego będzie można odroczyć obowiązek szkolny, jednak nie dłużej niż do końca roku szkolnego w tym roku kalendarzowym, w którym dziecko kończy 9 lat. W tym przypadku dziecko będzie kontynuowało przygotowanie przedszkolne.</w:t>
      </w:r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bCs/>
          <w:sz w:val="28"/>
          <w:szCs w:val="28"/>
          <w:lang w:eastAsia="pl-PL"/>
        </w:rPr>
      </w:pPr>
      <w:r w:rsidRPr="00E766E0">
        <w:rPr>
          <w:rFonts w:eastAsia="Times New Roman" w:cs="Times New Roman"/>
          <w:b/>
          <w:bCs/>
          <w:sz w:val="28"/>
          <w:szCs w:val="28"/>
          <w:lang w:eastAsia="pl-PL"/>
        </w:rPr>
        <w:t>Wychowanie przedszkolne</w:t>
      </w:r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E766E0">
        <w:rPr>
          <w:rFonts w:eastAsia="Times New Roman" w:cs="Times New Roman"/>
          <w:sz w:val="28"/>
          <w:szCs w:val="28"/>
          <w:lang w:eastAsia="pl-PL"/>
        </w:rPr>
        <w:t>Od 1 września 2016 r. obowiązkiem przedszkolnym będą objęte dzieci 6-letnie. Natomiast wszystkie dzieci 4- i 5-letnie mają mieć zapewnione miejsce realizacji wychowania przedszkolnego, a od 1 września 2017 r., także dzieci 3-letnie.</w:t>
      </w:r>
    </w:p>
    <w:p w:rsidR="00E766E0" w:rsidRPr="00E766E0" w:rsidRDefault="00E766E0" w:rsidP="00E766E0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E766E0">
        <w:rPr>
          <w:rFonts w:eastAsia="Times New Roman" w:cs="Times New Roman"/>
          <w:sz w:val="28"/>
          <w:szCs w:val="28"/>
          <w:lang w:eastAsia="pl-PL"/>
        </w:rPr>
        <w:t>Zgodnie z ustawą, przekształcenie oddziałów przedszkolnych w szkołach podstawowych w przedszkola zostanie przesunięte z 1 września 2016 r. na 1 września 2019 r. Umożliwi to organom prowadzącym lepsze przygotowanie się do przekształcenia oddziałów przedszkolnych w przedszkola. Decyzje dotyczące ewentualnej likwidacji oddziałów przedszkolnych będą mogły być poprzedzone wnikliwą analizą potrzeb w zakresie wychowania przedszkolnego, uwzględniającą tendencje demograficzne po wdrożeniu wprowadzanych rozwiązań prorodzinnych.</w:t>
      </w:r>
    </w:p>
    <w:p w:rsidR="001E6988" w:rsidRDefault="001E6988"/>
    <w:sectPr w:rsidR="001E6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5563C4"/>
    <w:multiLevelType w:val="hybridMultilevel"/>
    <w:tmpl w:val="36B63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FE7E8D"/>
    <w:multiLevelType w:val="multilevel"/>
    <w:tmpl w:val="8CDC5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1B00A2"/>
    <w:multiLevelType w:val="hybridMultilevel"/>
    <w:tmpl w:val="00BC93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6E0"/>
    <w:rsid w:val="001E6988"/>
    <w:rsid w:val="00E7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A1AD83-20E0-4778-B623-23BBFE4FF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E766E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E766E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76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70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1</cp:revision>
  <dcterms:created xsi:type="dcterms:W3CDTF">2016-02-22T14:36:00Z</dcterms:created>
  <dcterms:modified xsi:type="dcterms:W3CDTF">2016-02-22T14:37:00Z</dcterms:modified>
</cp:coreProperties>
</file>