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BE9" w:rsidRDefault="00B93BE9">
      <w:r>
        <w:t>Dzień dobry! I Niech będzie pochwalony Jezus Chrystus!</w:t>
      </w:r>
    </w:p>
    <w:p w:rsidR="00B93BE9" w:rsidRDefault="00B93BE9"/>
    <w:p w:rsidR="00B93BE9" w:rsidRDefault="00B93BE9">
      <w:r>
        <w:t xml:space="preserve">Dziękuję tym uczniom, którzy systematycznie podążają za naszym wyjątkowym nauczaniem i przesyłają odrobione zadania. </w:t>
      </w:r>
    </w:p>
    <w:p w:rsidR="00B93BE9" w:rsidRDefault="00B93BE9">
      <w:r>
        <w:t xml:space="preserve">Ostatnim tematem „Pamiętam o innych” zakończyliśmy omawianie II działu pt. „Kiedy poznaję Pana Jezusa”. Dziś nadszedł czas na katechezę powtórzeniową. Ale skoro ja nie mogę Was przepytać więc proponuję, aby to każdy z Was ułożył dla mnie po 5 pytań dotyczących Liturgii Słowa czyli działu II zaczynającego się od str.32 w katechizmie do strony 61. Możecie korzystać z naszych notatek w zeszytach lub z katechizmu. Możecie </w:t>
      </w:r>
      <w:r w:rsidR="00614A94">
        <w:t>dla mnie ułożyć taki sprawdzian, na który ja będę musiała Wam odpowiedzieć. Ciekawe czy zamiana ról Wam się spodoba?</w:t>
      </w:r>
    </w:p>
    <w:p w:rsidR="00614A94" w:rsidRDefault="00614A94">
      <w:r>
        <w:t xml:space="preserve">Prześlijcie mi to zadanie na pocztę </w:t>
      </w:r>
      <w:hyperlink r:id="rId4" w:history="1">
        <w:r w:rsidRPr="00280B0F">
          <w:rPr>
            <w:rStyle w:val="Hipercze"/>
          </w:rPr>
          <w:t>akorzen7@tlen.pl</w:t>
        </w:r>
      </w:hyperlink>
      <w:r>
        <w:t xml:space="preserve"> jak poprzednim razem. Czekam do piątku. Pozdrawiam Was serdecznie</w:t>
      </w:r>
    </w:p>
    <w:sectPr w:rsidR="00614A94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E57987"/>
    <w:rsid w:val="005312DA"/>
    <w:rsid w:val="00614A94"/>
    <w:rsid w:val="00B93BE9"/>
    <w:rsid w:val="00BA4483"/>
    <w:rsid w:val="00D1205E"/>
    <w:rsid w:val="00E57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2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579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korzen7@tl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2020-03-16T21:21:00Z</dcterms:created>
  <dcterms:modified xsi:type="dcterms:W3CDTF">2020-03-18T07:44:00Z</dcterms:modified>
</cp:coreProperties>
</file>