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464" w:rsidRDefault="00C96464" w:rsidP="00C9646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ORGANIZACJA PRACY SZKOŁY PODSTAWOWEJ </w:t>
      </w:r>
    </w:p>
    <w:p w:rsidR="009B5BA4" w:rsidRDefault="00C96464" w:rsidP="00C9646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ZESPOLE S</w:t>
      </w:r>
      <w:r w:rsidR="00BD38B7">
        <w:rPr>
          <w:b/>
          <w:sz w:val="24"/>
          <w:szCs w:val="24"/>
        </w:rPr>
        <w:t>ZKÓŁ IM. JANA PAWŁA II W OKRESI</w:t>
      </w:r>
      <w:r>
        <w:rPr>
          <w:b/>
          <w:sz w:val="24"/>
          <w:szCs w:val="24"/>
        </w:rPr>
        <w:t xml:space="preserve">E CZASOWEGO OGRANICZENIA FUNKCJONOWANIA SZKOŁY W ZWIĄZKU Z ZAPOBIEGANIEM, PRZECIWDZIAŁANIEM                 </w:t>
      </w:r>
      <w:r w:rsidR="00ED6427">
        <w:rPr>
          <w:b/>
          <w:sz w:val="24"/>
          <w:szCs w:val="24"/>
        </w:rPr>
        <w:t xml:space="preserve">        I ZWALCZANIEM COVIT-19 </w:t>
      </w:r>
    </w:p>
    <w:p w:rsidR="00ED6427" w:rsidRDefault="00ED6427" w:rsidP="00C96464">
      <w:pPr>
        <w:jc w:val="both"/>
        <w:rPr>
          <w:sz w:val="24"/>
          <w:szCs w:val="24"/>
        </w:rPr>
      </w:pPr>
    </w:p>
    <w:p w:rsidR="00C96464" w:rsidRDefault="00C96464" w:rsidP="00C9646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Rozporządzenia Ministra Edukacji Narodowej z dnia 20 marca 2020 r. </w:t>
      </w:r>
      <w:r w:rsidR="006D4504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>w sprawie szczegółowych rozwiązań w okresie czasowego ograniczenia funkcjonowania jednostek systemu oświaty w związku z zapobieganiem, prz</w:t>
      </w:r>
      <w:r w:rsidRPr="00C96464">
        <w:rPr>
          <w:sz w:val="24"/>
          <w:szCs w:val="24"/>
        </w:rPr>
        <w:t>eciwdzia</w:t>
      </w:r>
      <w:r w:rsidR="006D4504">
        <w:rPr>
          <w:sz w:val="24"/>
          <w:szCs w:val="24"/>
        </w:rPr>
        <w:t>łaniem i zwalczaniem COViT-19 ze zmianami.</w:t>
      </w:r>
    </w:p>
    <w:p w:rsidR="00C96464" w:rsidRDefault="00BD38B7" w:rsidP="00C9646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przekazuję informacje o </w:t>
      </w:r>
      <w:r w:rsidR="00C96464">
        <w:rPr>
          <w:sz w:val="24"/>
          <w:szCs w:val="24"/>
        </w:rPr>
        <w:t xml:space="preserve">sposobie i trybie realizacji zadań szkoły w okresie od 26 </w:t>
      </w:r>
      <w:r w:rsidR="00ED6427">
        <w:rPr>
          <w:sz w:val="24"/>
          <w:szCs w:val="24"/>
        </w:rPr>
        <w:t>października</w:t>
      </w:r>
      <w:r w:rsidR="00C96464">
        <w:rPr>
          <w:sz w:val="24"/>
          <w:szCs w:val="24"/>
        </w:rPr>
        <w:t xml:space="preserve"> 2020 r.:</w:t>
      </w:r>
    </w:p>
    <w:p w:rsidR="00777148" w:rsidRDefault="00777148" w:rsidP="00C96464">
      <w:pPr>
        <w:jc w:val="both"/>
        <w:rPr>
          <w:sz w:val="24"/>
          <w:szCs w:val="24"/>
        </w:rPr>
      </w:pPr>
      <w:r w:rsidRPr="00777148">
        <w:rPr>
          <w:b/>
          <w:sz w:val="24"/>
          <w:szCs w:val="24"/>
        </w:rPr>
        <w:t>I. Organizacja pracy</w:t>
      </w:r>
      <w:r>
        <w:rPr>
          <w:sz w:val="24"/>
          <w:szCs w:val="24"/>
        </w:rPr>
        <w:t>:</w:t>
      </w:r>
    </w:p>
    <w:p w:rsidR="00ED6427" w:rsidRDefault="00ED6427" w:rsidP="00C9646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Uczniowie klas I – III uczęszczają do szkoły według dotychczasowego planu zajęć edukacyjnych, w którym będą wprowadzane ewentualne zmiany wynikające </w:t>
      </w:r>
      <w:r w:rsidR="006D4504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>z nieobecności nauczycieli.</w:t>
      </w:r>
    </w:p>
    <w:p w:rsidR="00C96464" w:rsidRDefault="00ED6427" w:rsidP="00634605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Uczniowie klas IV – VIII rozpoczynają edukację zdalną</w:t>
      </w:r>
      <w:r w:rsidR="00634605">
        <w:rPr>
          <w:sz w:val="24"/>
          <w:szCs w:val="24"/>
        </w:rPr>
        <w:t xml:space="preserve">, według </w:t>
      </w:r>
      <w:r w:rsidR="00C96464" w:rsidRPr="00634605">
        <w:rPr>
          <w:sz w:val="24"/>
          <w:szCs w:val="24"/>
        </w:rPr>
        <w:t xml:space="preserve">dotychczasowego </w:t>
      </w:r>
      <w:r w:rsidR="002C1194">
        <w:rPr>
          <w:sz w:val="24"/>
          <w:szCs w:val="24"/>
        </w:rPr>
        <w:t xml:space="preserve">tygodniowego </w:t>
      </w:r>
      <w:r w:rsidR="00C96464" w:rsidRPr="00634605">
        <w:rPr>
          <w:sz w:val="24"/>
          <w:szCs w:val="24"/>
        </w:rPr>
        <w:t xml:space="preserve">planu </w:t>
      </w:r>
      <w:r w:rsidR="00634605">
        <w:rPr>
          <w:sz w:val="24"/>
          <w:szCs w:val="24"/>
        </w:rPr>
        <w:t>zajęć</w:t>
      </w:r>
      <w:r w:rsidR="006D4504">
        <w:rPr>
          <w:sz w:val="24"/>
          <w:szCs w:val="24"/>
        </w:rPr>
        <w:t xml:space="preserve"> z ewentualnymi zmianami, dostosowanymi do bieżących potrzeb.</w:t>
      </w:r>
    </w:p>
    <w:p w:rsidR="00634605" w:rsidRPr="002E0B44" w:rsidRDefault="00634605" w:rsidP="006D4504">
      <w:pPr>
        <w:pStyle w:val="Akapitzlist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6D4504">
        <w:rPr>
          <w:sz w:val="24"/>
          <w:szCs w:val="24"/>
        </w:rPr>
        <w:t>Wszystkie zajęcia i informacje dla uczniów b</w:t>
      </w:r>
      <w:r w:rsidR="007D63B2">
        <w:rPr>
          <w:sz w:val="24"/>
          <w:szCs w:val="24"/>
        </w:rPr>
        <w:t>ędą przekazywane</w:t>
      </w:r>
      <w:r w:rsidR="006D4504">
        <w:rPr>
          <w:sz w:val="24"/>
          <w:szCs w:val="24"/>
        </w:rPr>
        <w:t xml:space="preserve"> w wykorzystaniem </w:t>
      </w:r>
      <w:r w:rsidRPr="006D4504">
        <w:rPr>
          <w:sz w:val="24"/>
          <w:szCs w:val="24"/>
        </w:rPr>
        <w:t>platfo</w:t>
      </w:r>
      <w:r w:rsidR="006D4504">
        <w:rPr>
          <w:sz w:val="24"/>
          <w:szCs w:val="24"/>
        </w:rPr>
        <w:t>rmy</w:t>
      </w:r>
      <w:r w:rsidR="007D63B2">
        <w:rPr>
          <w:sz w:val="24"/>
          <w:szCs w:val="24"/>
        </w:rPr>
        <w:t xml:space="preserve"> G-Suite i </w:t>
      </w:r>
      <w:r w:rsidR="005C62E8">
        <w:rPr>
          <w:sz w:val="24"/>
          <w:szCs w:val="24"/>
        </w:rPr>
        <w:t>dziennika elektronicznego VU</w:t>
      </w:r>
      <w:r w:rsidR="007D63B2">
        <w:rPr>
          <w:sz w:val="24"/>
          <w:szCs w:val="24"/>
        </w:rPr>
        <w:t xml:space="preserve">LCAN. </w:t>
      </w:r>
      <w:r w:rsidR="002E0B44">
        <w:rPr>
          <w:sz w:val="24"/>
          <w:szCs w:val="24"/>
        </w:rPr>
        <w:t xml:space="preserve">Jako pomoc w wykorzystaniu platformy dołączone są: </w:t>
      </w:r>
      <w:r w:rsidR="002E0B44" w:rsidRPr="002E0B44">
        <w:rPr>
          <w:b/>
          <w:sz w:val="24"/>
          <w:szCs w:val="24"/>
        </w:rPr>
        <w:t>Instrukcja Dołączania do wideokonferencji</w:t>
      </w:r>
      <w:r w:rsidR="002E0B44">
        <w:rPr>
          <w:sz w:val="24"/>
          <w:szCs w:val="24"/>
        </w:rPr>
        <w:t xml:space="preserve">, </w:t>
      </w:r>
      <w:r w:rsidR="002E0B44" w:rsidRPr="002E0B44">
        <w:rPr>
          <w:b/>
          <w:sz w:val="24"/>
          <w:szCs w:val="24"/>
        </w:rPr>
        <w:t xml:space="preserve">Instrukcja GOOGLE MEET </w:t>
      </w:r>
      <w:r w:rsidR="002E0B44" w:rsidRPr="002E0B44">
        <w:rPr>
          <w:sz w:val="24"/>
          <w:szCs w:val="24"/>
        </w:rPr>
        <w:t>oraz w celu sprawdzenia bezpieczeństwa pracy zdalnej</w:t>
      </w:r>
      <w:r w:rsidR="002E0B44">
        <w:rPr>
          <w:b/>
          <w:sz w:val="24"/>
          <w:szCs w:val="24"/>
        </w:rPr>
        <w:t xml:space="preserve"> </w:t>
      </w:r>
      <w:r w:rsidR="002E0B44" w:rsidRPr="002E0B44">
        <w:rPr>
          <w:b/>
          <w:sz w:val="24"/>
          <w:szCs w:val="24"/>
        </w:rPr>
        <w:t>Lista – bezpieczna praca zdalna. Sprawdź</w:t>
      </w:r>
      <w:r w:rsidR="002E0B44">
        <w:rPr>
          <w:b/>
          <w:sz w:val="24"/>
          <w:szCs w:val="24"/>
        </w:rPr>
        <w:t>,</w:t>
      </w:r>
      <w:r w:rsidR="002E0B44" w:rsidRPr="002E0B44">
        <w:rPr>
          <w:b/>
          <w:sz w:val="24"/>
          <w:szCs w:val="24"/>
        </w:rPr>
        <w:t xml:space="preserve"> czy jesteś do niej przygotowany.</w:t>
      </w:r>
    </w:p>
    <w:p w:rsidR="00EB28F0" w:rsidRDefault="005C62E8" w:rsidP="006D450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Podczas zajęć mogą </w:t>
      </w:r>
      <w:r w:rsidR="002E0B44">
        <w:rPr>
          <w:sz w:val="24"/>
          <w:szCs w:val="24"/>
        </w:rPr>
        <w:t xml:space="preserve">być </w:t>
      </w:r>
      <w:r>
        <w:rPr>
          <w:sz w:val="24"/>
          <w:szCs w:val="24"/>
        </w:rPr>
        <w:t>wykorzystywane zasoby</w:t>
      </w:r>
      <w:r w:rsidR="00EB28F0">
        <w:rPr>
          <w:sz w:val="24"/>
          <w:szCs w:val="24"/>
        </w:rPr>
        <w:t>:</w:t>
      </w:r>
    </w:p>
    <w:p w:rsidR="007D63B2" w:rsidRDefault="00EB28F0" w:rsidP="00EB28F0">
      <w:pPr>
        <w:pStyle w:val="Akapitzlist"/>
        <w:jc w:val="both"/>
        <w:rPr>
          <w:rStyle w:val="Hipercze"/>
          <w:sz w:val="24"/>
          <w:szCs w:val="24"/>
        </w:rPr>
      </w:pPr>
      <w:r>
        <w:rPr>
          <w:sz w:val="24"/>
          <w:szCs w:val="24"/>
        </w:rPr>
        <w:t>1)</w:t>
      </w:r>
      <w:r w:rsidR="005C62E8">
        <w:rPr>
          <w:sz w:val="24"/>
          <w:szCs w:val="24"/>
        </w:rPr>
        <w:t xml:space="preserve"> </w:t>
      </w:r>
      <w:r w:rsidR="005C62E8">
        <w:rPr>
          <w:sz w:val="24"/>
          <w:szCs w:val="24"/>
        </w:rPr>
        <w:t xml:space="preserve">Zintegrowanej Platformy Edukacyjnej </w:t>
      </w:r>
      <w:hyperlink r:id="rId5" w:history="1">
        <w:r w:rsidR="005C62E8" w:rsidRPr="008C0FD1">
          <w:rPr>
            <w:rStyle w:val="Hipercze"/>
            <w:sz w:val="24"/>
            <w:szCs w:val="24"/>
          </w:rPr>
          <w:t>www.epodręczniki.pl</w:t>
        </w:r>
      </w:hyperlink>
      <w:r w:rsidR="005C62E8">
        <w:rPr>
          <w:rStyle w:val="Hipercze"/>
          <w:sz w:val="24"/>
          <w:szCs w:val="24"/>
        </w:rPr>
        <w:t xml:space="preserve">, </w:t>
      </w:r>
    </w:p>
    <w:p w:rsidR="00EB28F0" w:rsidRDefault="00EB28F0" w:rsidP="00EB28F0">
      <w:pPr>
        <w:pStyle w:val="Akapitzlist"/>
        <w:jc w:val="both"/>
        <w:rPr>
          <w:rStyle w:val="Hipercze"/>
          <w:color w:val="auto"/>
          <w:sz w:val="24"/>
          <w:szCs w:val="24"/>
          <w:u w:val="none"/>
        </w:rPr>
      </w:pPr>
      <w:r w:rsidRPr="00EB28F0">
        <w:rPr>
          <w:rStyle w:val="Hipercze"/>
          <w:color w:val="auto"/>
          <w:sz w:val="24"/>
          <w:szCs w:val="24"/>
          <w:u w:val="none"/>
        </w:rPr>
        <w:t xml:space="preserve">2) </w:t>
      </w:r>
      <w:proofErr w:type="spellStart"/>
      <w:r>
        <w:rPr>
          <w:rStyle w:val="Hipercze"/>
          <w:color w:val="auto"/>
          <w:sz w:val="24"/>
          <w:szCs w:val="24"/>
          <w:u w:val="none"/>
        </w:rPr>
        <w:t>Testportal</w:t>
      </w:r>
      <w:proofErr w:type="spellEnd"/>
      <w:r>
        <w:rPr>
          <w:rStyle w:val="Hipercze"/>
          <w:color w:val="auto"/>
          <w:sz w:val="24"/>
          <w:szCs w:val="24"/>
          <w:u w:val="none"/>
        </w:rPr>
        <w:t>,</w:t>
      </w:r>
    </w:p>
    <w:p w:rsidR="00EB28F0" w:rsidRDefault="00EB28F0" w:rsidP="00EB28F0">
      <w:pPr>
        <w:pStyle w:val="Akapitzlist"/>
        <w:jc w:val="both"/>
        <w:rPr>
          <w:rStyle w:val="Hipercze"/>
          <w:color w:val="auto"/>
          <w:sz w:val="24"/>
          <w:szCs w:val="24"/>
          <w:u w:val="none"/>
        </w:rPr>
      </w:pPr>
      <w:r>
        <w:rPr>
          <w:rStyle w:val="Hipercze"/>
          <w:color w:val="auto"/>
          <w:sz w:val="24"/>
          <w:szCs w:val="24"/>
          <w:u w:val="none"/>
        </w:rPr>
        <w:t>3) wydawnictwa edukacyjne (</w:t>
      </w:r>
      <w:proofErr w:type="spellStart"/>
      <w:r>
        <w:rPr>
          <w:rStyle w:val="Hipercze"/>
          <w:color w:val="auto"/>
          <w:sz w:val="24"/>
          <w:szCs w:val="24"/>
          <w:u w:val="none"/>
        </w:rPr>
        <w:t>WSiPnet</w:t>
      </w:r>
      <w:proofErr w:type="spellEnd"/>
      <w:r>
        <w:rPr>
          <w:rStyle w:val="Hipercze"/>
          <w:color w:val="auto"/>
          <w:sz w:val="24"/>
          <w:szCs w:val="24"/>
          <w:u w:val="none"/>
        </w:rPr>
        <w:t>, GWO. Nowa Era i in.),</w:t>
      </w:r>
    </w:p>
    <w:p w:rsidR="002E0B44" w:rsidRDefault="00EB28F0" w:rsidP="00EB28F0">
      <w:pPr>
        <w:pStyle w:val="Akapitzlist"/>
        <w:jc w:val="both"/>
        <w:rPr>
          <w:rStyle w:val="Hipercze"/>
          <w:color w:val="auto"/>
          <w:sz w:val="24"/>
          <w:szCs w:val="24"/>
          <w:u w:val="none"/>
        </w:rPr>
      </w:pPr>
      <w:r>
        <w:rPr>
          <w:rStyle w:val="Hipercze"/>
          <w:color w:val="auto"/>
          <w:sz w:val="24"/>
          <w:szCs w:val="24"/>
          <w:u w:val="none"/>
        </w:rPr>
        <w:t xml:space="preserve">4) udostępnione filmiki na kanale </w:t>
      </w:r>
      <w:proofErr w:type="spellStart"/>
      <w:r>
        <w:rPr>
          <w:rStyle w:val="Hipercze"/>
          <w:color w:val="auto"/>
          <w:sz w:val="24"/>
          <w:szCs w:val="24"/>
          <w:u w:val="none"/>
        </w:rPr>
        <w:t>you</w:t>
      </w:r>
      <w:proofErr w:type="spellEnd"/>
      <w:r>
        <w:rPr>
          <w:rStyle w:val="Hipercze"/>
          <w:color w:val="auto"/>
          <w:sz w:val="24"/>
          <w:szCs w:val="24"/>
          <w:u w:val="none"/>
        </w:rPr>
        <w:t xml:space="preserve"> </w:t>
      </w:r>
      <w:proofErr w:type="spellStart"/>
      <w:r>
        <w:rPr>
          <w:rStyle w:val="Hipercze"/>
          <w:color w:val="auto"/>
          <w:sz w:val="24"/>
          <w:szCs w:val="24"/>
          <w:u w:val="none"/>
        </w:rPr>
        <w:t>tube</w:t>
      </w:r>
      <w:proofErr w:type="spellEnd"/>
      <w:r>
        <w:rPr>
          <w:rStyle w:val="Hipercze"/>
          <w:color w:val="auto"/>
          <w:sz w:val="24"/>
          <w:szCs w:val="24"/>
          <w:u w:val="none"/>
        </w:rPr>
        <w:t>, dostosowane do tematów lekcji</w:t>
      </w:r>
      <w:r w:rsidR="002E0B44">
        <w:rPr>
          <w:rStyle w:val="Hipercze"/>
          <w:color w:val="auto"/>
          <w:sz w:val="24"/>
          <w:szCs w:val="24"/>
          <w:u w:val="none"/>
        </w:rPr>
        <w:t>,</w:t>
      </w:r>
    </w:p>
    <w:p w:rsidR="00EB28F0" w:rsidRPr="002E0B44" w:rsidRDefault="002E0B44" w:rsidP="002E0B44">
      <w:pPr>
        <w:pStyle w:val="Akapitzlist"/>
        <w:jc w:val="both"/>
        <w:rPr>
          <w:sz w:val="24"/>
          <w:szCs w:val="24"/>
        </w:rPr>
      </w:pPr>
      <w:r>
        <w:rPr>
          <w:rStyle w:val="Hipercze"/>
          <w:color w:val="auto"/>
          <w:sz w:val="24"/>
          <w:szCs w:val="24"/>
          <w:u w:val="none"/>
        </w:rPr>
        <w:t xml:space="preserve">5) </w:t>
      </w:r>
      <w:proofErr w:type="spellStart"/>
      <w:r>
        <w:rPr>
          <w:rStyle w:val="Hipercze"/>
          <w:color w:val="auto"/>
          <w:sz w:val="24"/>
          <w:szCs w:val="24"/>
          <w:u w:val="none"/>
        </w:rPr>
        <w:t>LearnigApps</w:t>
      </w:r>
      <w:proofErr w:type="spellEnd"/>
      <w:r>
        <w:rPr>
          <w:rStyle w:val="Hipercze"/>
          <w:color w:val="auto"/>
          <w:sz w:val="24"/>
          <w:szCs w:val="24"/>
          <w:u w:val="none"/>
        </w:rPr>
        <w:t xml:space="preserve">. </w:t>
      </w:r>
      <w:r w:rsidR="00EB28F0">
        <w:rPr>
          <w:rStyle w:val="Hipercze"/>
          <w:color w:val="auto"/>
          <w:sz w:val="24"/>
          <w:szCs w:val="24"/>
          <w:u w:val="none"/>
        </w:rPr>
        <w:t xml:space="preserve"> </w:t>
      </w:r>
    </w:p>
    <w:p w:rsidR="00634605" w:rsidRDefault="00856462" w:rsidP="006D450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6D4504">
        <w:rPr>
          <w:sz w:val="24"/>
          <w:szCs w:val="24"/>
        </w:rPr>
        <w:t>Lekcje on</w:t>
      </w:r>
      <w:r w:rsidR="002E0B44">
        <w:rPr>
          <w:sz w:val="24"/>
          <w:szCs w:val="24"/>
        </w:rPr>
        <w:t>line będą trwać</w:t>
      </w:r>
      <w:r w:rsidR="006D4504" w:rsidRPr="006D4504">
        <w:rPr>
          <w:sz w:val="24"/>
          <w:szCs w:val="24"/>
        </w:rPr>
        <w:t xml:space="preserve"> dla uczniów nie dłużej niż 45 </w:t>
      </w:r>
      <w:r w:rsidR="00777148">
        <w:rPr>
          <w:sz w:val="24"/>
          <w:szCs w:val="24"/>
        </w:rPr>
        <w:t xml:space="preserve">minut według ustalonego planu. </w:t>
      </w:r>
    </w:p>
    <w:p w:rsidR="00FE2C39" w:rsidRDefault="00FE2C39" w:rsidP="006D450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Podczas lekcji on-line, nauczyciel prowadzący sprawdza obecność uczniów.                                   W przypadku gdy uczeń nie uczestniczył w lekcji wówczas Rodzic zobowiązany jest usprawiedliwić dziecka nieobecność u wychowawcy. </w:t>
      </w:r>
    </w:p>
    <w:p w:rsidR="00FE2C39" w:rsidRDefault="00FE2C39" w:rsidP="006D450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FE2C39">
        <w:rPr>
          <w:sz w:val="24"/>
          <w:szCs w:val="24"/>
        </w:rPr>
        <w:t>W przypadku, gdy nie ma lekcji on-line, nauczyciele wysyłają uczniom materiały lub linki celem realizacji danego tematu.</w:t>
      </w:r>
      <w:r w:rsidR="00856462" w:rsidRPr="00FE2C39">
        <w:rPr>
          <w:sz w:val="24"/>
          <w:szCs w:val="24"/>
        </w:rPr>
        <w:t xml:space="preserve"> </w:t>
      </w:r>
    </w:p>
    <w:p w:rsidR="00856462" w:rsidRPr="00FE2C39" w:rsidRDefault="00777148" w:rsidP="006D450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FE2C39">
        <w:rPr>
          <w:sz w:val="24"/>
          <w:szCs w:val="24"/>
        </w:rPr>
        <w:t xml:space="preserve">Zajęcia w ramach udzielanej pomocy psychologiczno-pedagogicznej oraz rozwijające zainteresowania i kreatywność uczniów mogą być realizowane w formie on-line lub poprzez wysyłanie materiałów dydaktycznych dla uczniów. </w:t>
      </w:r>
    </w:p>
    <w:p w:rsidR="00580D33" w:rsidRPr="00777148" w:rsidRDefault="00777148" w:rsidP="00777148">
      <w:pPr>
        <w:jc w:val="both"/>
        <w:rPr>
          <w:b/>
          <w:sz w:val="24"/>
          <w:szCs w:val="24"/>
        </w:rPr>
      </w:pPr>
      <w:r w:rsidRPr="00777148">
        <w:rPr>
          <w:b/>
          <w:sz w:val="24"/>
          <w:szCs w:val="24"/>
        </w:rPr>
        <w:t>II.</w:t>
      </w:r>
      <w:r>
        <w:rPr>
          <w:color w:val="FF0000"/>
          <w:sz w:val="24"/>
          <w:szCs w:val="24"/>
        </w:rPr>
        <w:t xml:space="preserve"> </w:t>
      </w:r>
      <w:r w:rsidR="00580D33" w:rsidRPr="00777148">
        <w:rPr>
          <w:b/>
          <w:sz w:val="24"/>
          <w:szCs w:val="24"/>
        </w:rPr>
        <w:t>Koordynowanie współpracy nauczycieli- uczniów-rodziców;</w:t>
      </w:r>
    </w:p>
    <w:p w:rsidR="00C96464" w:rsidRDefault="00C96464" w:rsidP="00777148">
      <w:pPr>
        <w:pStyle w:val="Akapitzlist"/>
        <w:numPr>
          <w:ilvl w:val="0"/>
          <w:numId w:val="4"/>
        </w:numPr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Wychowawców oddziałów wyznaczam na koordynatorów współpracy pomiędzy </w:t>
      </w:r>
      <w:r w:rsidR="00580D33">
        <w:rPr>
          <w:sz w:val="24"/>
          <w:szCs w:val="24"/>
        </w:rPr>
        <w:t>nauczycielami uczącymi w oddziale, uczniami i ich rodzicami.</w:t>
      </w:r>
    </w:p>
    <w:p w:rsidR="0051608E" w:rsidRPr="00FE2C39" w:rsidRDefault="00580D33" w:rsidP="0079372B">
      <w:pPr>
        <w:pStyle w:val="Akapitzlist"/>
        <w:numPr>
          <w:ilvl w:val="0"/>
          <w:numId w:val="4"/>
        </w:numPr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Zobowiązuję wszystkich nauczycieli do stałego kontaktu ze mną i informowanie mnie lub </w:t>
      </w:r>
      <w:r w:rsidR="00BD38B7">
        <w:rPr>
          <w:sz w:val="24"/>
          <w:szCs w:val="24"/>
        </w:rPr>
        <w:t xml:space="preserve">p. </w:t>
      </w:r>
      <w:r>
        <w:rPr>
          <w:sz w:val="24"/>
          <w:szCs w:val="24"/>
        </w:rPr>
        <w:t xml:space="preserve">Iwonę </w:t>
      </w:r>
      <w:proofErr w:type="spellStart"/>
      <w:r>
        <w:rPr>
          <w:sz w:val="24"/>
          <w:szCs w:val="24"/>
        </w:rPr>
        <w:t>Cygnarowicz</w:t>
      </w:r>
      <w:proofErr w:type="spellEnd"/>
      <w:r>
        <w:rPr>
          <w:sz w:val="24"/>
          <w:szCs w:val="24"/>
        </w:rPr>
        <w:t xml:space="preserve"> – wicedyrektora  o pojawiających się trudnościach i </w:t>
      </w:r>
      <w:r>
        <w:rPr>
          <w:sz w:val="24"/>
          <w:szCs w:val="24"/>
        </w:rPr>
        <w:lastRenderedPageBreak/>
        <w:t>problemach w realizacji przyjętych rozwiązań poprzez pocztę elektroniczną, dziennik elektroniczny lub telefonicznie.</w:t>
      </w:r>
    </w:p>
    <w:p w:rsidR="00BD38B7" w:rsidRDefault="00BD38B7" w:rsidP="00B159E6">
      <w:pPr>
        <w:jc w:val="both"/>
        <w:rPr>
          <w:b/>
          <w:sz w:val="24"/>
          <w:szCs w:val="24"/>
        </w:rPr>
      </w:pPr>
      <w:bookmarkStart w:id="0" w:name="_GoBack"/>
      <w:bookmarkEnd w:id="0"/>
    </w:p>
    <w:p w:rsidR="004A30A7" w:rsidRPr="004A30A7" w:rsidRDefault="004A30A7" w:rsidP="00B159E6">
      <w:pPr>
        <w:jc w:val="both"/>
        <w:rPr>
          <w:i/>
          <w:sz w:val="24"/>
          <w:szCs w:val="24"/>
        </w:rPr>
      </w:pPr>
    </w:p>
    <w:p w:rsidR="004A30A7" w:rsidRDefault="004A30A7" w:rsidP="00B159E6">
      <w:pPr>
        <w:jc w:val="both"/>
        <w:rPr>
          <w:i/>
          <w:sz w:val="24"/>
          <w:szCs w:val="24"/>
        </w:rPr>
      </w:pPr>
    </w:p>
    <w:p w:rsidR="00B159E6" w:rsidRPr="00B159E6" w:rsidRDefault="00B159E6" w:rsidP="00B159E6">
      <w:pPr>
        <w:jc w:val="both"/>
        <w:rPr>
          <w:i/>
          <w:sz w:val="24"/>
          <w:szCs w:val="24"/>
        </w:rPr>
      </w:pPr>
    </w:p>
    <w:p w:rsidR="00B159E6" w:rsidRDefault="00B159E6" w:rsidP="00B85524">
      <w:pPr>
        <w:pStyle w:val="Akapitzlist"/>
        <w:jc w:val="both"/>
        <w:rPr>
          <w:i/>
          <w:sz w:val="24"/>
          <w:szCs w:val="24"/>
        </w:rPr>
      </w:pPr>
    </w:p>
    <w:p w:rsidR="00B159E6" w:rsidRDefault="00B159E6" w:rsidP="00B85524">
      <w:pPr>
        <w:pStyle w:val="Akapitzlist"/>
        <w:jc w:val="both"/>
        <w:rPr>
          <w:i/>
          <w:sz w:val="24"/>
          <w:szCs w:val="24"/>
        </w:rPr>
      </w:pPr>
    </w:p>
    <w:p w:rsidR="00B159E6" w:rsidRPr="00B85524" w:rsidRDefault="00B159E6" w:rsidP="00B85524">
      <w:pPr>
        <w:pStyle w:val="Akapitzlist"/>
        <w:jc w:val="both"/>
        <w:rPr>
          <w:sz w:val="24"/>
          <w:szCs w:val="24"/>
        </w:rPr>
      </w:pPr>
    </w:p>
    <w:p w:rsidR="0032205A" w:rsidRPr="0032205A" w:rsidRDefault="0032205A" w:rsidP="0079372B">
      <w:pPr>
        <w:jc w:val="both"/>
        <w:rPr>
          <w:sz w:val="24"/>
          <w:szCs w:val="24"/>
        </w:rPr>
      </w:pPr>
    </w:p>
    <w:p w:rsidR="00A6455C" w:rsidRPr="0032205A" w:rsidRDefault="00A6455C" w:rsidP="0079372B">
      <w:pPr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</w:t>
      </w:r>
    </w:p>
    <w:sectPr w:rsidR="00A6455C" w:rsidRPr="0032205A" w:rsidSect="00A6455C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1493A"/>
    <w:multiLevelType w:val="hybridMultilevel"/>
    <w:tmpl w:val="2B42C712"/>
    <w:lvl w:ilvl="0" w:tplc="9AC610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F22858"/>
    <w:multiLevelType w:val="hybridMultilevel"/>
    <w:tmpl w:val="02C8F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E72B7"/>
    <w:multiLevelType w:val="hybridMultilevel"/>
    <w:tmpl w:val="A1F6C2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D74D8"/>
    <w:multiLevelType w:val="hybridMultilevel"/>
    <w:tmpl w:val="9DAC5378"/>
    <w:lvl w:ilvl="0" w:tplc="54D28C38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055D2"/>
    <w:multiLevelType w:val="hybridMultilevel"/>
    <w:tmpl w:val="4F40E4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025AAB"/>
    <w:multiLevelType w:val="hybridMultilevel"/>
    <w:tmpl w:val="171C0D2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50628F3"/>
    <w:multiLevelType w:val="hybridMultilevel"/>
    <w:tmpl w:val="AF167B4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464"/>
    <w:rsid w:val="00145055"/>
    <w:rsid w:val="002C1194"/>
    <w:rsid w:val="002E0B44"/>
    <w:rsid w:val="0032205A"/>
    <w:rsid w:val="004A30A7"/>
    <w:rsid w:val="0051608E"/>
    <w:rsid w:val="00580D33"/>
    <w:rsid w:val="005C62E8"/>
    <w:rsid w:val="00634605"/>
    <w:rsid w:val="006D4504"/>
    <w:rsid w:val="006E42F2"/>
    <w:rsid w:val="0070304D"/>
    <w:rsid w:val="00777148"/>
    <w:rsid w:val="0079372B"/>
    <w:rsid w:val="007D63B2"/>
    <w:rsid w:val="008121E5"/>
    <w:rsid w:val="00856462"/>
    <w:rsid w:val="00874E7E"/>
    <w:rsid w:val="00A6455C"/>
    <w:rsid w:val="00B159E6"/>
    <w:rsid w:val="00B418CF"/>
    <w:rsid w:val="00B85524"/>
    <w:rsid w:val="00BD38B7"/>
    <w:rsid w:val="00C15789"/>
    <w:rsid w:val="00C162AF"/>
    <w:rsid w:val="00C96464"/>
    <w:rsid w:val="00D25142"/>
    <w:rsid w:val="00EB28F0"/>
    <w:rsid w:val="00ED5C9D"/>
    <w:rsid w:val="00ED6427"/>
    <w:rsid w:val="00FE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F46361-EA09-4E4A-9749-3B1778CC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62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6464"/>
    <w:pPr>
      <w:ind w:left="720"/>
      <w:contextualSpacing/>
    </w:pPr>
  </w:style>
  <w:style w:type="table" w:styleId="Tabela-Siatka">
    <w:name w:val="Table Grid"/>
    <w:basedOn w:val="Standardowy"/>
    <w:uiPriority w:val="39"/>
    <w:rsid w:val="00793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1608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8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podr&#281;czni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Szkoła</dc:creator>
  <cp:lastModifiedBy>Szkoła</cp:lastModifiedBy>
  <cp:revision>2</cp:revision>
  <cp:lastPrinted>2020-03-23T12:40:00Z</cp:lastPrinted>
  <dcterms:created xsi:type="dcterms:W3CDTF">2020-10-23T13:30:00Z</dcterms:created>
  <dcterms:modified xsi:type="dcterms:W3CDTF">2020-10-23T13:30:00Z</dcterms:modified>
</cp:coreProperties>
</file>